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2B" w:rsidRDefault="00FB692B"/>
    <w:p w:rsidR="00FB692B" w:rsidRDefault="00FB692B">
      <w:r w:rsidRPr="00FB692B">
        <w:rPr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srock1\Pictures\2023-05-16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1\Pictures\2023-05-16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2B" w:rsidRDefault="00FB692B"/>
    <w:p w:rsidR="00FB692B" w:rsidRDefault="00FB692B"/>
    <w:p w:rsidR="00FB692B" w:rsidRDefault="00FB692B"/>
    <w:p w:rsidR="00FB692B" w:rsidRDefault="00FB692B" w:rsidP="00FB692B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  <w:r>
        <w:lastRenderedPageBreak/>
        <w:t xml:space="preserve">Пункт 11.1.5. Правил внутреннего трудового распорядка работников Муниципального </w:t>
      </w:r>
      <w:proofErr w:type="gramStart"/>
      <w:r>
        <w:t>бюджетного  дошкольного</w:t>
      </w:r>
      <w:proofErr w:type="gramEnd"/>
      <w:r>
        <w:t xml:space="preserve"> образовательного учреждения  детского сада № </w:t>
      </w:r>
      <w:smartTag w:uri="urn:schemas-microsoft-com:office:smarttags" w:element="metricconverter">
        <w:smartTagPr>
          <w:attr w:name="ProductID" w:val="57 г"/>
        </w:smartTagPr>
        <w:r>
          <w:t>57 г</w:t>
        </w:r>
      </w:smartTag>
      <w:r>
        <w:t>.  Пензы «Матрёшка» изложить в следующей редакции:</w:t>
      </w:r>
    </w:p>
    <w:p w:rsidR="00FB692B" w:rsidRDefault="00FB692B" w:rsidP="00FB692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для учета мнения представительного органа работников. </w:t>
      </w:r>
    </w:p>
    <w:p w:rsidR="00FB692B" w:rsidRDefault="00FB692B" w:rsidP="00FB69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5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FB692B" w:rsidRDefault="00FB692B" w:rsidP="00FB692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B692B" w:rsidRDefault="00FB692B"/>
    <w:sectPr w:rsidR="00F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2B"/>
    <w:rsid w:val="00B6437D"/>
    <w:rsid w:val="00F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64E7D-5574-4AA8-89DB-1D51FE5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RZR&amp;n=358829&amp;date=15.02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Asrock1</dc:creator>
  <cp:keywords/>
  <dc:description/>
  <cp:lastModifiedBy>Asrock1</cp:lastModifiedBy>
  <cp:revision>1</cp:revision>
  <dcterms:created xsi:type="dcterms:W3CDTF">2023-05-16T09:50:00Z</dcterms:created>
  <dcterms:modified xsi:type="dcterms:W3CDTF">2023-05-16T09:52:00Z</dcterms:modified>
</cp:coreProperties>
</file>