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DCB" w:rsidRPr="001C04B6" w:rsidRDefault="00F13DCB" w:rsidP="00F13DCB">
      <w:pPr>
        <w:tabs>
          <w:tab w:val="center" w:pos="5233"/>
        </w:tabs>
        <w:jc w:val="both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1C04B6">
        <w:rPr>
          <w:rFonts w:ascii="Times New Roman" w:hAnsi="Times New Roman"/>
          <w:b/>
          <w:i/>
          <w:color w:val="FF0000"/>
          <w:sz w:val="32"/>
          <w:szCs w:val="32"/>
        </w:rPr>
        <w:t>Музыкально-игровое представление «Рождественские чудеса у ёлки»</w:t>
      </w:r>
    </w:p>
    <w:p w:rsidR="00F13DCB" w:rsidRPr="001C04B6" w:rsidRDefault="00F13DCB" w:rsidP="00F13DCB">
      <w:pPr>
        <w:tabs>
          <w:tab w:val="center" w:pos="5233"/>
        </w:tabs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</w:t>
      </w:r>
      <w:r w:rsidRPr="001C04B6">
        <w:rPr>
          <w:rFonts w:ascii="Times New Roman" w:hAnsi="Times New Roman"/>
          <w:b/>
          <w:color w:val="7030A0"/>
          <w:sz w:val="28"/>
          <w:szCs w:val="28"/>
        </w:rPr>
        <w:t xml:space="preserve">На Рождественские праздники ребята встретились 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в зале </w:t>
      </w:r>
      <w:r w:rsidRPr="001C04B6">
        <w:rPr>
          <w:rFonts w:ascii="Times New Roman" w:hAnsi="Times New Roman"/>
          <w:b/>
          <w:color w:val="7030A0"/>
          <w:sz w:val="28"/>
          <w:szCs w:val="28"/>
        </w:rPr>
        <w:t xml:space="preserve">у ёлочки со Снегурочкой, вспомнили 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зимние </w:t>
      </w:r>
      <w:r w:rsidRPr="001C04B6">
        <w:rPr>
          <w:rFonts w:ascii="Times New Roman" w:hAnsi="Times New Roman"/>
          <w:b/>
          <w:color w:val="7030A0"/>
          <w:sz w:val="28"/>
          <w:szCs w:val="28"/>
        </w:rPr>
        <w:t>пес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ни </w:t>
      </w:r>
      <w:r w:rsidRPr="001C04B6">
        <w:rPr>
          <w:rFonts w:ascii="Times New Roman" w:hAnsi="Times New Roman"/>
          <w:b/>
          <w:color w:val="7030A0"/>
          <w:sz w:val="28"/>
          <w:szCs w:val="28"/>
        </w:rPr>
        <w:t>и поиграли в прятки и в музыкальные игры, послушали сказочную историю про Лисичку и Петушка по мотивам русских народных сказок</w:t>
      </w:r>
      <w:r>
        <w:rPr>
          <w:rFonts w:ascii="Times New Roman" w:hAnsi="Times New Roman"/>
          <w:b/>
          <w:color w:val="7030A0"/>
          <w:sz w:val="28"/>
          <w:szCs w:val="28"/>
        </w:rPr>
        <w:t>.</w:t>
      </w:r>
    </w:p>
    <w:p w:rsidR="00F13DCB" w:rsidRDefault="00F13DCB" w:rsidP="00F13D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7320" cy="2075180"/>
            <wp:effectExtent l="19050" t="0" r="0" b="0"/>
            <wp:docPr id="1" name="Рисунок 1" descr="DSC_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64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4945" cy="2083435"/>
            <wp:effectExtent l="19050" t="0" r="8255" b="0"/>
            <wp:docPr id="2" name="Рисунок 2" descr="DSC_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6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CB" w:rsidRDefault="00F13DCB" w:rsidP="00F13D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1950" cy="1932305"/>
            <wp:effectExtent l="19050" t="0" r="0" b="0"/>
            <wp:docPr id="3" name="Рисунок 3" descr="DSC_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7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8340" cy="1908175"/>
            <wp:effectExtent l="19050" t="0" r="0" b="0"/>
            <wp:docPr id="4" name="Рисунок 4" descr="DSC_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16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</w:p>
    <w:p w:rsidR="00F13DCB" w:rsidRDefault="00F13DCB" w:rsidP="00F13D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0945" cy="2234565"/>
            <wp:effectExtent l="19050" t="0" r="0" b="0"/>
            <wp:docPr id="5" name="Рисунок 5" descr="DSC_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16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3085" cy="2154555"/>
            <wp:effectExtent l="19050" t="0" r="0" b="0"/>
            <wp:docPr id="6" name="Рисунок 6" descr="DSC_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6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CB" w:rsidRPr="001106C9" w:rsidRDefault="00F13DCB" w:rsidP="00F13DCB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35D64" w:rsidRDefault="00735D64"/>
    <w:sectPr w:rsidR="00735D64" w:rsidSect="00507D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DCB"/>
    <w:rsid w:val="00735D64"/>
    <w:rsid w:val="00F13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D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D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2019-01-04T14:09:00Z</dcterms:created>
  <dcterms:modified xsi:type="dcterms:W3CDTF">2019-01-04T14:14:00Z</dcterms:modified>
</cp:coreProperties>
</file>